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052B" w14:textId="77777777" w:rsidR="00985AB0" w:rsidRPr="0065488D" w:rsidRDefault="00985AB0" w:rsidP="00985AB0">
      <w:pPr>
        <w:spacing w:after="0"/>
        <w:ind w:left="680"/>
        <w:rPr>
          <w:b/>
          <w:bCs/>
          <w:color w:val="000000" w:themeColor="text1"/>
        </w:rPr>
      </w:pPr>
      <w:r w:rsidRPr="0065488D">
        <w:rPr>
          <w:b/>
          <w:bCs/>
          <w:color w:val="000000" w:themeColor="text1"/>
        </w:rPr>
        <w:t>ROMÂNIA</w:t>
      </w:r>
    </w:p>
    <w:p w14:paraId="1BAA3AF5" w14:textId="77777777" w:rsidR="00985AB0" w:rsidRPr="0065488D" w:rsidRDefault="00985AB0" w:rsidP="00985AB0">
      <w:pPr>
        <w:spacing w:after="0"/>
        <w:ind w:left="680"/>
        <w:rPr>
          <w:b/>
          <w:bCs/>
          <w:color w:val="000000" w:themeColor="text1"/>
        </w:rPr>
      </w:pPr>
      <w:r w:rsidRPr="0065488D">
        <w:rPr>
          <w:b/>
          <w:bCs/>
          <w:color w:val="000000" w:themeColor="text1"/>
        </w:rPr>
        <w:t>JUDEȚUL GORJ</w:t>
      </w:r>
    </w:p>
    <w:p w14:paraId="6CA4980D" w14:textId="77777777" w:rsidR="00985AB0" w:rsidRPr="0065488D" w:rsidRDefault="00985AB0" w:rsidP="00985AB0">
      <w:pPr>
        <w:spacing w:after="0"/>
        <w:ind w:left="680"/>
        <w:rPr>
          <w:b/>
          <w:bCs/>
          <w:color w:val="000000" w:themeColor="text1"/>
        </w:rPr>
      </w:pPr>
      <w:r w:rsidRPr="0065488D">
        <w:rPr>
          <w:b/>
          <w:bCs/>
          <w:color w:val="000000" w:themeColor="text1"/>
        </w:rPr>
        <w:t>PRIMĂRIA ROȘIA DE AMARADIA</w:t>
      </w:r>
    </w:p>
    <w:p w14:paraId="016A1CC5" w14:textId="77777777" w:rsidR="00985AB0" w:rsidRPr="0065488D" w:rsidRDefault="00985AB0" w:rsidP="00985AB0">
      <w:pPr>
        <w:spacing w:after="0"/>
        <w:ind w:left="680"/>
        <w:rPr>
          <w:b/>
          <w:bCs/>
          <w:color w:val="000000" w:themeColor="text1"/>
        </w:rPr>
      </w:pPr>
      <w:r w:rsidRPr="0065488D">
        <w:rPr>
          <w:b/>
          <w:bCs/>
          <w:color w:val="000000" w:themeColor="text1"/>
        </w:rPr>
        <w:t>PRIMAR,</w:t>
      </w:r>
    </w:p>
    <w:p w14:paraId="5EDE505C" w14:textId="77777777" w:rsidR="00985AB0" w:rsidRPr="009408F6" w:rsidRDefault="00985AB0" w:rsidP="00985AB0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9408F6">
        <w:rPr>
          <w:b/>
          <w:bCs/>
          <w:color w:val="000000" w:themeColor="text1"/>
          <w:sz w:val="24"/>
          <w:szCs w:val="24"/>
        </w:rPr>
        <w:t>DISPOZIȚIE</w:t>
      </w:r>
    </w:p>
    <w:p w14:paraId="6BAD58C3" w14:textId="774E0089" w:rsidR="000C4C77" w:rsidRPr="00D25517" w:rsidRDefault="00985AB0" w:rsidP="00985AB0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D25517">
        <w:rPr>
          <w:b/>
          <w:bCs/>
          <w:color w:val="000000" w:themeColor="text1"/>
          <w:sz w:val="24"/>
          <w:szCs w:val="24"/>
        </w:rPr>
        <w:t>privind încetarea acordării indemnizației de însoțitor a do</w:t>
      </w:r>
      <w:r w:rsidR="000C4C77" w:rsidRPr="00D25517">
        <w:rPr>
          <w:b/>
          <w:bCs/>
          <w:color w:val="000000" w:themeColor="text1"/>
          <w:sz w:val="24"/>
          <w:szCs w:val="24"/>
        </w:rPr>
        <w:t xml:space="preserve">amnei </w:t>
      </w:r>
      <w:r w:rsidR="00D25517" w:rsidRPr="00D25517">
        <w:rPr>
          <w:b/>
          <w:bCs/>
          <w:color w:val="000000" w:themeColor="text1"/>
          <w:sz w:val="24"/>
          <w:szCs w:val="24"/>
        </w:rPr>
        <w:t>Dinu Elisaveta</w:t>
      </w:r>
      <w:r w:rsidR="005F3DAB" w:rsidRPr="00D25517">
        <w:rPr>
          <w:b/>
          <w:bCs/>
          <w:color w:val="000000" w:themeColor="text1"/>
          <w:sz w:val="24"/>
          <w:szCs w:val="24"/>
        </w:rPr>
        <w:t xml:space="preserve">, </w:t>
      </w:r>
    </w:p>
    <w:p w14:paraId="3955E327" w14:textId="31E6508F" w:rsidR="00985AB0" w:rsidRPr="00D25517" w:rsidRDefault="00985AB0" w:rsidP="00985AB0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D25517">
        <w:rPr>
          <w:b/>
          <w:bCs/>
          <w:color w:val="000000" w:themeColor="text1"/>
          <w:sz w:val="24"/>
          <w:szCs w:val="24"/>
        </w:rPr>
        <w:t xml:space="preserve">persoana cu handicap  </w:t>
      </w:r>
    </w:p>
    <w:p w14:paraId="1121F2E7" w14:textId="77777777" w:rsidR="005F3DAB" w:rsidRDefault="005F3DAB" w:rsidP="00985AB0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66496108" w14:textId="77777777" w:rsidR="00985AB0" w:rsidRPr="00AB3BA5" w:rsidRDefault="00985AB0" w:rsidP="00C90AC0">
      <w:pPr>
        <w:spacing w:after="0"/>
        <w:ind w:left="680" w:right="-170"/>
        <w:jc w:val="both"/>
        <w:rPr>
          <w:color w:val="000000" w:themeColor="text1"/>
        </w:rPr>
      </w:pPr>
      <w:r w:rsidRPr="00AB3BA5">
        <w:rPr>
          <w:color w:val="000000" w:themeColor="text1"/>
        </w:rPr>
        <w:t>Primarul comunei Roșia de Amaradia, județul Gorj,</w:t>
      </w:r>
    </w:p>
    <w:p w14:paraId="281C6326" w14:textId="77777777" w:rsidR="00985AB0" w:rsidRPr="00AB3BA5" w:rsidRDefault="00985AB0" w:rsidP="00C90AC0">
      <w:pPr>
        <w:spacing w:after="0"/>
        <w:ind w:left="680" w:right="-170"/>
        <w:jc w:val="both"/>
        <w:rPr>
          <w:color w:val="000000" w:themeColor="text1"/>
        </w:rPr>
      </w:pPr>
      <w:r w:rsidRPr="00AB3BA5">
        <w:rPr>
          <w:color w:val="000000" w:themeColor="text1"/>
        </w:rPr>
        <w:t xml:space="preserve"> Având în vedere:</w:t>
      </w:r>
    </w:p>
    <w:p w14:paraId="641477DA" w14:textId="77777777" w:rsidR="00985AB0" w:rsidRPr="00AB3BA5" w:rsidRDefault="00985AB0" w:rsidP="00C90AC0">
      <w:pPr>
        <w:pStyle w:val="Listparagraf"/>
        <w:numPr>
          <w:ilvl w:val="0"/>
          <w:numId w:val="1"/>
        </w:numPr>
        <w:spacing w:after="0"/>
        <w:ind w:left="680" w:right="-170"/>
        <w:jc w:val="both"/>
        <w:rPr>
          <w:rFonts w:cstheme="minorHAnsi"/>
          <w:color w:val="0D0D0D" w:themeColor="text1" w:themeTint="F2"/>
        </w:rPr>
      </w:pPr>
      <w:r w:rsidRPr="00AB3BA5">
        <w:rPr>
          <w:rFonts w:cstheme="minorHAnsi"/>
          <w:color w:val="0D0D0D" w:themeColor="text1" w:themeTint="F2"/>
        </w:rPr>
        <w:t>Prevederile art. 30, alin. 2 și ale art. 36 alin. 4), 5)  din Hotărârea Guvernului nr. 268/2007 privind aprobarea Normelor Metodologice  de aplicare a prevederilor Legii Nr. 448/2006 privind protecția și promovarea drepturilor persoanelor cu handicap, cu modificările și completările ulterioare,</w:t>
      </w:r>
    </w:p>
    <w:p w14:paraId="38E2612B" w14:textId="3E60B32D" w:rsidR="00985AB0" w:rsidRDefault="00985AB0" w:rsidP="00C90AC0">
      <w:pPr>
        <w:pStyle w:val="Listparagraf"/>
        <w:numPr>
          <w:ilvl w:val="0"/>
          <w:numId w:val="1"/>
        </w:numPr>
        <w:spacing w:after="0"/>
        <w:ind w:left="680" w:right="-170"/>
        <w:jc w:val="both"/>
        <w:rPr>
          <w:rFonts w:cstheme="minorHAnsi"/>
          <w:color w:val="0D0D0D" w:themeColor="text1" w:themeTint="F2"/>
        </w:rPr>
      </w:pPr>
      <w:r w:rsidRPr="00AB3BA5">
        <w:rPr>
          <w:rFonts w:cstheme="minorHAnsi"/>
          <w:color w:val="0D0D0D" w:themeColor="text1" w:themeTint="F2"/>
        </w:rPr>
        <w:t xml:space="preserve">Prevederile art. 43 din Legea nr. 448/2006 privind protecția și promovarea drepturilor persoanelor cu handicap, </w:t>
      </w:r>
    </w:p>
    <w:p w14:paraId="0B7A0870" w14:textId="72AAB7D9" w:rsidR="00F6196D" w:rsidRDefault="00F6196D" w:rsidP="00C90AC0">
      <w:pPr>
        <w:pStyle w:val="Listparagraf"/>
        <w:numPr>
          <w:ilvl w:val="0"/>
          <w:numId w:val="1"/>
        </w:numPr>
        <w:spacing w:after="0"/>
        <w:ind w:left="680" w:right="-170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Cererea d-nei </w:t>
      </w:r>
      <w:r w:rsidR="00D25517">
        <w:rPr>
          <w:rFonts w:cstheme="minorHAnsi"/>
          <w:color w:val="0D0D0D" w:themeColor="text1" w:themeTint="F2"/>
        </w:rPr>
        <w:t>Dinu Elisaveta</w:t>
      </w:r>
      <w:r>
        <w:rPr>
          <w:rFonts w:cstheme="minorHAnsi"/>
          <w:color w:val="0D0D0D" w:themeColor="text1" w:themeTint="F2"/>
        </w:rPr>
        <w:t xml:space="preserve"> prin care solicită înc</w:t>
      </w:r>
      <w:r w:rsidR="00F72127">
        <w:rPr>
          <w:rFonts w:cstheme="minorHAnsi"/>
          <w:color w:val="0D0D0D" w:themeColor="text1" w:themeTint="F2"/>
        </w:rPr>
        <w:t>etarea indemnizației de însoțitor</w:t>
      </w:r>
      <w:r>
        <w:rPr>
          <w:rFonts w:cstheme="minorHAnsi"/>
          <w:color w:val="0D0D0D" w:themeColor="text1" w:themeTint="F2"/>
        </w:rPr>
        <w:t xml:space="preserve">, înregistrată cu nr. </w:t>
      </w:r>
      <w:r w:rsidR="00F72127">
        <w:rPr>
          <w:rFonts w:cstheme="minorHAnsi"/>
          <w:color w:val="0D0D0D" w:themeColor="text1" w:themeTint="F2"/>
        </w:rPr>
        <w:t>1317</w:t>
      </w:r>
      <w:r w:rsidR="00C90AC0">
        <w:rPr>
          <w:rFonts w:cstheme="minorHAnsi"/>
          <w:color w:val="0D0D0D" w:themeColor="text1" w:themeTint="F2"/>
        </w:rPr>
        <w:t>/</w:t>
      </w:r>
      <w:r>
        <w:rPr>
          <w:rFonts w:cstheme="minorHAnsi"/>
          <w:color w:val="0D0D0D" w:themeColor="text1" w:themeTint="F2"/>
        </w:rPr>
        <w:t xml:space="preserve"> </w:t>
      </w:r>
      <w:r w:rsidR="00F72127">
        <w:rPr>
          <w:rFonts w:cstheme="minorHAnsi"/>
          <w:color w:val="0D0D0D" w:themeColor="text1" w:themeTint="F2"/>
        </w:rPr>
        <w:t>16.</w:t>
      </w:r>
      <w:r>
        <w:rPr>
          <w:rFonts w:cstheme="minorHAnsi"/>
          <w:color w:val="0D0D0D" w:themeColor="text1" w:themeTint="F2"/>
        </w:rPr>
        <w:t>0</w:t>
      </w:r>
      <w:r w:rsidR="00F72127">
        <w:rPr>
          <w:rFonts w:cstheme="minorHAnsi"/>
          <w:color w:val="0D0D0D" w:themeColor="text1" w:themeTint="F2"/>
        </w:rPr>
        <w:t>2</w:t>
      </w:r>
      <w:r>
        <w:rPr>
          <w:rFonts w:cstheme="minorHAnsi"/>
          <w:color w:val="0D0D0D" w:themeColor="text1" w:themeTint="F2"/>
        </w:rPr>
        <w:t>.202</w:t>
      </w:r>
      <w:r w:rsidR="00F72127">
        <w:rPr>
          <w:rFonts w:cstheme="minorHAnsi"/>
          <w:color w:val="0D0D0D" w:themeColor="text1" w:themeTint="F2"/>
        </w:rPr>
        <w:t>6</w:t>
      </w:r>
      <w:r>
        <w:rPr>
          <w:rFonts w:cstheme="minorHAnsi"/>
          <w:color w:val="0D0D0D" w:themeColor="text1" w:themeTint="F2"/>
        </w:rPr>
        <w:t>;</w:t>
      </w:r>
    </w:p>
    <w:p w14:paraId="6D95CF2B" w14:textId="77777777" w:rsidR="00F93A37" w:rsidRPr="00034C0A" w:rsidRDefault="00F93A37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034C0A">
        <w:rPr>
          <w:rFonts w:cstheme="minorHAnsi"/>
        </w:rPr>
        <w:t>Certificatul de încadrare în grad de handicap Nr. 310 din 05.02.2026  emis de Consiliul Județean Gorj, Comisia de evaluare a  persoanelor adulte cu handicap, accentuat,  Termen de revizuire – februarie 2028;</w:t>
      </w:r>
    </w:p>
    <w:p w14:paraId="52AA93E4" w14:textId="1486D226" w:rsidR="00C33EC9" w:rsidRPr="00034C0A" w:rsidRDefault="00C33EC9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034C0A">
        <w:rPr>
          <w:rFonts w:cstheme="minorHAnsi"/>
        </w:rPr>
        <w:t xml:space="preserve">Certificatul de încadrare în grad de handicap Nr. </w:t>
      </w:r>
      <w:r w:rsidR="00F72127" w:rsidRPr="00034C0A">
        <w:rPr>
          <w:rFonts w:cstheme="minorHAnsi"/>
        </w:rPr>
        <w:t xml:space="preserve">673 </w:t>
      </w:r>
      <w:r w:rsidR="00F6196D" w:rsidRPr="00034C0A">
        <w:rPr>
          <w:rFonts w:cstheme="minorHAnsi"/>
        </w:rPr>
        <w:t xml:space="preserve">din </w:t>
      </w:r>
      <w:r w:rsidR="00F72127" w:rsidRPr="00034C0A">
        <w:rPr>
          <w:rFonts w:cstheme="minorHAnsi"/>
        </w:rPr>
        <w:t>18</w:t>
      </w:r>
      <w:r w:rsidRPr="00034C0A">
        <w:rPr>
          <w:rFonts w:cstheme="minorHAnsi"/>
        </w:rPr>
        <w:t>.0</w:t>
      </w:r>
      <w:r w:rsidR="00F72127" w:rsidRPr="00034C0A">
        <w:rPr>
          <w:rFonts w:cstheme="minorHAnsi"/>
        </w:rPr>
        <w:t>2</w:t>
      </w:r>
      <w:r w:rsidRPr="00034C0A">
        <w:rPr>
          <w:rFonts w:cstheme="minorHAnsi"/>
        </w:rPr>
        <w:t>.202</w:t>
      </w:r>
      <w:r w:rsidR="00F6196D" w:rsidRPr="00034C0A">
        <w:rPr>
          <w:rFonts w:cstheme="minorHAnsi"/>
        </w:rPr>
        <w:t>5</w:t>
      </w:r>
      <w:r w:rsidRPr="00034C0A">
        <w:rPr>
          <w:rFonts w:cstheme="minorHAnsi"/>
        </w:rPr>
        <w:t xml:space="preserve">  emis de Consiliul Județean Gorj, Comisia de evaluare a  persoanelor adulte cu handicap, grav cu asistent personal,  </w:t>
      </w:r>
      <w:r w:rsidR="000C4C77" w:rsidRPr="00034C0A">
        <w:rPr>
          <w:rFonts w:cstheme="minorHAnsi"/>
        </w:rPr>
        <w:t>Termen de revizuire –</w:t>
      </w:r>
      <w:r w:rsidR="00F6196D" w:rsidRPr="00034C0A">
        <w:rPr>
          <w:rFonts w:cstheme="minorHAnsi"/>
        </w:rPr>
        <w:t xml:space="preserve"> </w:t>
      </w:r>
      <w:proofErr w:type="spellStart"/>
      <w:r w:rsidR="00F6196D" w:rsidRPr="00034C0A">
        <w:rPr>
          <w:rFonts w:cstheme="minorHAnsi"/>
        </w:rPr>
        <w:t>permenent</w:t>
      </w:r>
      <w:proofErr w:type="spellEnd"/>
      <w:r w:rsidR="00F6196D" w:rsidRPr="00034C0A">
        <w:rPr>
          <w:rFonts w:cstheme="minorHAnsi"/>
        </w:rPr>
        <w:t>, Nerevizuibil</w:t>
      </w:r>
      <w:r w:rsidR="000C4C77" w:rsidRPr="00034C0A">
        <w:rPr>
          <w:rFonts w:cstheme="minorHAnsi"/>
        </w:rPr>
        <w:t>;</w:t>
      </w:r>
    </w:p>
    <w:p w14:paraId="4D4BFA91" w14:textId="2CEADEA3" w:rsidR="00F6196D" w:rsidRPr="00F6196D" w:rsidRDefault="000C4C77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F6196D">
        <w:rPr>
          <w:rFonts w:cstheme="minorHAnsi"/>
          <w:color w:val="0D0D0D" w:themeColor="text1" w:themeTint="F2"/>
        </w:rPr>
        <w:t xml:space="preserve">Dispoziția nr. </w:t>
      </w:r>
      <w:r w:rsidR="00D25517">
        <w:rPr>
          <w:rFonts w:cstheme="minorHAnsi"/>
          <w:color w:val="0D0D0D" w:themeColor="text1" w:themeTint="F2"/>
        </w:rPr>
        <w:t>78</w:t>
      </w:r>
      <w:r w:rsidRPr="00F6196D">
        <w:rPr>
          <w:rFonts w:cstheme="minorHAnsi"/>
          <w:color w:val="0D0D0D" w:themeColor="text1" w:themeTint="F2"/>
        </w:rPr>
        <w:t xml:space="preserve"> din </w:t>
      </w:r>
      <w:r w:rsidR="00D25517">
        <w:rPr>
          <w:rFonts w:cstheme="minorHAnsi"/>
          <w:color w:val="0D0D0D" w:themeColor="text1" w:themeTint="F2"/>
        </w:rPr>
        <w:t>2</w:t>
      </w:r>
      <w:r w:rsidR="00F6196D" w:rsidRPr="00F6196D">
        <w:rPr>
          <w:rFonts w:cstheme="minorHAnsi"/>
          <w:color w:val="0D0D0D" w:themeColor="text1" w:themeTint="F2"/>
        </w:rPr>
        <w:t>7</w:t>
      </w:r>
      <w:r w:rsidRPr="00F6196D">
        <w:rPr>
          <w:rFonts w:cstheme="minorHAnsi"/>
          <w:color w:val="0D0D0D" w:themeColor="text1" w:themeTint="F2"/>
        </w:rPr>
        <w:t>.0</w:t>
      </w:r>
      <w:r w:rsidR="00D25517">
        <w:rPr>
          <w:rFonts w:cstheme="minorHAnsi"/>
          <w:color w:val="0D0D0D" w:themeColor="text1" w:themeTint="F2"/>
        </w:rPr>
        <w:t>2</w:t>
      </w:r>
      <w:r w:rsidRPr="00F6196D">
        <w:rPr>
          <w:rFonts w:cstheme="minorHAnsi"/>
          <w:color w:val="0D0D0D" w:themeColor="text1" w:themeTint="F2"/>
        </w:rPr>
        <w:t xml:space="preserve">.2025 privind acordarea indemnizației lunare doamnei </w:t>
      </w:r>
      <w:r w:rsidR="00D25517">
        <w:rPr>
          <w:rFonts w:cstheme="minorHAnsi"/>
          <w:color w:val="0D0D0D" w:themeColor="text1" w:themeTint="F2"/>
        </w:rPr>
        <w:t>Dinu Elisaveta</w:t>
      </w:r>
      <w:r w:rsidRPr="00F6196D">
        <w:rPr>
          <w:rFonts w:cstheme="minorHAnsi"/>
          <w:color w:val="0D0D0D" w:themeColor="text1" w:themeTint="F2"/>
        </w:rPr>
        <w:t>, persoana cu handica</w:t>
      </w:r>
      <w:r w:rsidR="00730D00" w:rsidRPr="00F6196D">
        <w:rPr>
          <w:rFonts w:cstheme="minorHAnsi"/>
          <w:color w:val="0D0D0D" w:themeColor="text1" w:themeTint="F2"/>
        </w:rPr>
        <w:t>p, începând  cu 0</w:t>
      </w:r>
      <w:r w:rsidR="00D25517">
        <w:rPr>
          <w:rFonts w:cstheme="minorHAnsi"/>
          <w:color w:val="0D0D0D" w:themeColor="text1" w:themeTint="F2"/>
        </w:rPr>
        <w:t>1</w:t>
      </w:r>
      <w:r w:rsidR="00730D00" w:rsidRPr="00F6196D">
        <w:rPr>
          <w:rFonts w:cstheme="minorHAnsi"/>
          <w:color w:val="0D0D0D" w:themeColor="text1" w:themeTint="F2"/>
        </w:rPr>
        <w:t xml:space="preserve"> </w:t>
      </w:r>
      <w:r w:rsidR="00D25517">
        <w:rPr>
          <w:rFonts w:cstheme="minorHAnsi"/>
          <w:color w:val="0D0D0D" w:themeColor="text1" w:themeTint="F2"/>
        </w:rPr>
        <w:t xml:space="preserve">martie </w:t>
      </w:r>
      <w:r w:rsidR="00730D00" w:rsidRPr="00F6196D">
        <w:rPr>
          <w:rFonts w:cstheme="minorHAnsi"/>
          <w:color w:val="0D0D0D" w:themeColor="text1" w:themeTint="F2"/>
        </w:rPr>
        <w:t xml:space="preserve"> 2025;</w:t>
      </w:r>
    </w:p>
    <w:p w14:paraId="7B9B7387" w14:textId="77777777" w:rsidR="00F6196D" w:rsidRPr="00F6196D" w:rsidRDefault="00985AB0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F6196D">
        <w:rPr>
          <w:rFonts w:cstheme="minorHAnsi"/>
          <w:color w:val="0D0D0D" w:themeColor="text1" w:themeTint="F2"/>
        </w:rPr>
        <w:t>Prevederile Legii nr. 52/2003 privind transparența decizională în administrația publică, republicată,</w:t>
      </w:r>
    </w:p>
    <w:p w14:paraId="5067B7B7" w14:textId="77777777" w:rsidR="00F6196D" w:rsidRPr="00F6196D" w:rsidRDefault="00985AB0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F6196D">
        <w:rPr>
          <w:rFonts w:cstheme="minorHAnsi"/>
          <w:color w:val="0D0D0D" w:themeColor="text1" w:themeTint="F2"/>
        </w:rPr>
        <w:t>Prevederile O.U.G</w:t>
      </w:r>
      <w:r w:rsidR="00E33900" w:rsidRPr="00F6196D">
        <w:rPr>
          <w:rFonts w:cstheme="minorHAnsi"/>
          <w:color w:val="0D0D0D" w:themeColor="text1" w:themeTint="F2"/>
        </w:rPr>
        <w:t>.</w:t>
      </w:r>
      <w:r w:rsidRPr="00F6196D">
        <w:rPr>
          <w:rFonts w:cstheme="minorHAnsi"/>
          <w:color w:val="0D0D0D" w:themeColor="text1" w:themeTint="F2"/>
        </w:rPr>
        <w:t xml:space="preserve"> Nr. 57/2019 privind Codul Administrativ cu modificările și completările ulterioare, </w:t>
      </w:r>
    </w:p>
    <w:p w14:paraId="70D62F46" w14:textId="465BF235" w:rsidR="00985AB0" w:rsidRPr="00F6196D" w:rsidRDefault="00985AB0" w:rsidP="00C90AC0">
      <w:pPr>
        <w:pStyle w:val="Listparagraf"/>
        <w:numPr>
          <w:ilvl w:val="0"/>
          <w:numId w:val="1"/>
        </w:numPr>
        <w:tabs>
          <w:tab w:val="left" w:pos="1386"/>
        </w:tabs>
        <w:spacing w:after="0"/>
        <w:ind w:left="680" w:right="-170"/>
        <w:jc w:val="both"/>
        <w:rPr>
          <w:rFonts w:cstheme="minorHAnsi"/>
        </w:rPr>
      </w:pPr>
      <w:r w:rsidRPr="00F6196D">
        <w:rPr>
          <w:rFonts w:eastAsia="Times New Roman" w:cstheme="minorHAnsi"/>
          <w:color w:val="0D0D0D" w:themeColor="text1" w:themeTint="F2"/>
        </w:rPr>
        <w:t xml:space="preserve">Prevederile art. 3 și 7 alin. (2) din Ordinul Nr. 794/380/2002 </w:t>
      </w:r>
      <w:r w:rsidRPr="00F6196D">
        <w:rPr>
          <w:rFonts w:eastAsia="Times New Roman" w:cstheme="minorHAnsi"/>
          <w:bCs/>
          <w:color w:val="0D0D0D" w:themeColor="text1" w:themeTint="F2"/>
        </w:rPr>
        <w:t xml:space="preserve">privind aprobarea </w:t>
      </w:r>
      <w:proofErr w:type="spellStart"/>
      <w:r w:rsidRPr="00F6196D">
        <w:rPr>
          <w:rFonts w:eastAsia="Times New Roman" w:cstheme="minorHAnsi"/>
          <w:bCs/>
          <w:color w:val="0D0D0D" w:themeColor="text1" w:themeTint="F2"/>
        </w:rPr>
        <w:t>modalităţii</w:t>
      </w:r>
      <w:proofErr w:type="spellEnd"/>
      <w:r w:rsidRPr="00F6196D">
        <w:rPr>
          <w:rFonts w:eastAsia="Times New Roman" w:cstheme="minorHAnsi"/>
          <w:bCs/>
          <w:color w:val="0D0D0D" w:themeColor="text1" w:themeTint="F2"/>
        </w:rPr>
        <w:t xml:space="preserve"> de plată a </w:t>
      </w:r>
      <w:proofErr w:type="spellStart"/>
      <w:r w:rsidRPr="00F6196D">
        <w:rPr>
          <w:rFonts w:eastAsia="Times New Roman" w:cstheme="minorHAnsi"/>
          <w:bCs/>
          <w:color w:val="0D0D0D" w:themeColor="text1" w:themeTint="F2"/>
        </w:rPr>
        <w:t>indemnizaţiei</w:t>
      </w:r>
      <w:proofErr w:type="spellEnd"/>
      <w:r w:rsidRPr="00F6196D">
        <w:rPr>
          <w:rFonts w:eastAsia="Times New Roman" w:cstheme="minorHAnsi"/>
          <w:bCs/>
          <w:color w:val="0D0D0D" w:themeColor="text1" w:themeTint="F2"/>
        </w:rPr>
        <w:t xml:space="preserve"> cuvenite </w:t>
      </w:r>
      <w:proofErr w:type="spellStart"/>
      <w:r w:rsidRPr="00F6196D">
        <w:rPr>
          <w:rFonts w:eastAsia="Times New Roman" w:cstheme="minorHAnsi"/>
          <w:bCs/>
          <w:color w:val="0D0D0D" w:themeColor="text1" w:themeTint="F2"/>
        </w:rPr>
        <w:t>părinţilor</w:t>
      </w:r>
      <w:proofErr w:type="spellEnd"/>
      <w:r w:rsidRPr="00F6196D">
        <w:rPr>
          <w:rFonts w:eastAsia="Times New Roman" w:cstheme="minorHAnsi"/>
          <w:bCs/>
          <w:color w:val="0D0D0D" w:themeColor="text1" w:themeTint="F2"/>
        </w:rPr>
        <w:t xml:space="preserve"> sau </w:t>
      </w:r>
      <w:proofErr w:type="spellStart"/>
      <w:r w:rsidRPr="00F6196D">
        <w:rPr>
          <w:rFonts w:eastAsia="Times New Roman" w:cstheme="minorHAnsi"/>
          <w:bCs/>
          <w:color w:val="0D0D0D" w:themeColor="text1" w:themeTint="F2"/>
        </w:rPr>
        <w:t>reprezentanţilor</w:t>
      </w:r>
      <w:proofErr w:type="spellEnd"/>
      <w:r w:rsidRPr="00F6196D">
        <w:rPr>
          <w:rFonts w:eastAsia="Times New Roman" w:cstheme="minorHAnsi"/>
          <w:bCs/>
          <w:color w:val="0D0D0D" w:themeColor="text1" w:themeTint="F2"/>
        </w:rPr>
        <w:t xml:space="preserve"> legali ai copilului cu handicap grav, precum </w:t>
      </w:r>
      <w:proofErr w:type="spellStart"/>
      <w:r w:rsidRPr="00F6196D">
        <w:rPr>
          <w:rFonts w:eastAsia="Times New Roman" w:cstheme="minorHAnsi"/>
          <w:bCs/>
          <w:color w:val="0D0D0D" w:themeColor="text1" w:themeTint="F2"/>
        </w:rPr>
        <w:t>şi</w:t>
      </w:r>
      <w:proofErr w:type="spellEnd"/>
      <w:r w:rsidRPr="00F6196D">
        <w:rPr>
          <w:rFonts w:eastAsia="Times New Roman" w:cstheme="minorHAnsi"/>
          <w:bCs/>
          <w:color w:val="0D0D0D" w:themeColor="text1" w:themeTint="F2"/>
        </w:rPr>
        <w:t xml:space="preserve"> adultului cu handicap grav sau reprezentantului său legal, </w:t>
      </w:r>
    </w:p>
    <w:p w14:paraId="63E071AF" w14:textId="77777777" w:rsidR="00985AB0" w:rsidRPr="00AB3BA5" w:rsidRDefault="00985AB0" w:rsidP="00C90AC0">
      <w:pPr>
        <w:spacing w:after="0"/>
        <w:ind w:left="680" w:right="-170"/>
        <w:jc w:val="both"/>
        <w:rPr>
          <w:color w:val="000000" w:themeColor="text1"/>
        </w:rPr>
      </w:pPr>
      <w:r w:rsidRPr="00AB3BA5">
        <w:rPr>
          <w:color w:val="000000" w:themeColor="text1"/>
        </w:rPr>
        <w:t>În temeiul  prevederilor art. 155  alin. 1, lit. d) și  alin. 5, lit. a) și ale art.196 alin 1, lit. b)  din O.U.G Nr. 57/2019 privind Codul Administrativ , cu modificările și completările ulterioare,</w:t>
      </w:r>
    </w:p>
    <w:p w14:paraId="34763E16" w14:textId="55AEC2CB" w:rsidR="00985AB0" w:rsidRPr="00AB3BA5" w:rsidRDefault="00985AB0" w:rsidP="00C90AC0">
      <w:pPr>
        <w:spacing w:after="0"/>
        <w:ind w:left="680" w:right="-170"/>
        <w:jc w:val="both"/>
        <w:rPr>
          <w:b/>
          <w:color w:val="000000" w:themeColor="text1"/>
        </w:rPr>
      </w:pPr>
    </w:p>
    <w:p w14:paraId="3738A0F8" w14:textId="77777777" w:rsidR="00985AB0" w:rsidRPr="00AB3BA5" w:rsidRDefault="00985AB0" w:rsidP="00C90AC0">
      <w:pPr>
        <w:spacing w:after="0"/>
        <w:ind w:left="680" w:right="-170"/>
        <w:jc w:val="center"/>
        <w:rPr>
          <w:b/>
          <w:color w:val="000000" w:themeColor="text1"/>
        </w:rPr>
      </w:pPr>
      <w:r w:rsidRPr="00AB3BA5">
        <w:rPr>
          <w:b/>
          <w:color w:val="000000" w:themeColor="text1"/>
        </w:rPr>
        <w:t>DISPUNE</w:t>
      </w:r>
    </w:p>
    <w:p w14:paraId="5831D2B7" w14:textId="77777777" w:rsidR="00AB3BA5" w:rsidRPr="00AB3BA5" w:rsidRDefault="00AB3BA5" w:rsidP="00C90AC0">
      <w:pPr>
        <w:spacing w:after="0"/>
        <w:ind w:left="680" w:right="-170"/>
        <w:jc w:val="center"/>
        <w:rPr>
          <w:b/>
          <w:color w:val="000000" w:themeColor="text1"/>
        </w:rPr>
      </w:pPr>
    </w:p>
    <w:p w14:paraId="373AD0BE" w14:textId="2283E38B" w:rsidR="00395E55" w:rsidRDefault="00985AB0" w:rsidP="00C90AC0">
      <w:pPr>
        <w:pStyle w:val="Listparagraf"/>
        <w:spacing w:after="0"/>
        <w:ind w:left="680" w:right="-170"/>
        <w:jc w:val="both"/>
        <w:rPr>
          <w:color w:val="000000" w:themeColor="text1"/>
          <w:highlight w:val="yellow"/>
        </w:rPr>
      </w:pPr>
      <w:r w:rsidRPr="00AB3BA5">
        <w:rPr>
          <w:b/>
          <w:color w:val="000000" w:themeColor="text1"/>
        </w:rPr>
        <w:t>Art. 1.</w:t>
      </w:r>
      <w:r w:rsidRPr="00AB3BA5">
        <w:rPr>
          <w:color w:val="000000" w:themeColor="text1"/>
        </w:rPr>
        <w:t xml:space="preserve"> Începând cu data de </w:t>
      </w:r>
      <w:r w:rsidR="000C4C77" w:rsidRPr="00AB3BA5">
        <w:rPr>
          <w:b/>
          <w:bCs/>
          <w:color w:val="000000" w:themeColor="text1"/>
        </w:rPr>
        <w:t xml:space="preserve">01 </w:t>
      </w:r>
      <w:r w:rsidR="00D25517">
        <w:rPr>
          <w:b/>
          <w:bCs/>
          <w:color w:val="000000" w:themeColor="text1"/>
        </w:rPr>
        <w:t xml:space="preserve">martie </w:t>
      </w:r>
      <w:r w:rsidRPr="00AB3BA5">
        <w:rPr>
          <w:b/>
          <w:bCs/>
          <w:color w:val="000000" w:themeColor="text1"/>
        </w:rPr>
        <w:t xml:space="preserve"> 202</w:t>
      </w:r>
      <w:r w:rsidR="004B3857">
        <w:rPr>
          <w:b/>
          <w:bCs/>
          <w:color w:val="000000" w:themeColor="text1"/>
        </w:rPr>
        <w:t>6</w:t>
      </w:r>
      <w:r w:rsidRPr="00AB3BA5">
        <w:rPr>
          <w:color w:val="000000" w:themeColor="text1"/>
        </w:rPr>
        <w:t xml:space="preserve">  </w:t>
      </w:r>
      <w:r w:rsidR="00460D93" w:rsidRPr="00AB3BA5">
        <w:rPr>
          <w:color w:val="000000" w:themeColor="text1"/>
        </w:rPr>
        <w:t>î</w:t>
      </w:r>
      <w:r w:rsidRPr="00AB3BA5">
        <w:rPr>
          <w:color w:val="000000" w:themeColor="text1"/>
        </w:rPr>
        <w:t>ncetează acordarea indemnizației de însoțitor a d</w:t>
      </w:r>
      <w:r w:rsidR="00851A63" w:rsidRPr="00AB3BA5">
        <w:rPr>
          <w:color w:val="000000" w:themeColor="text1"/>
        </w:rPr>
        <w:t>o</w:t>
      </w:r>
      <w:r w:rsidR="000C4C77" w:rsidRPr="00AB3BA5">
        <w:rPr>
          <w:color w:val="000000" w:themeColor="text1"/>
        </w:rPr>
        <w:t xml:space="preserve">amnei </w:t>
      </w:r>
      <w:r w:rsidR="00D25517">
        <w:rPr>
          <w:color w:val="000000" w:themeColor="text1"/>
        </w:rPr>
        <w:t>Dinu Elisaveta</w:t>
      </w:r>
      <w:r w:rsidR="00851A63" w:rsidRPr="00AB3BA5">
        <w:rPr>
          <w:color w:val="000000" w:themeColor="text1"/>
        </w:rPr>
        <w:t xml:space="preserve">, </w:t>
      </w:r>
      <w:r w:rsidRPr="00AB3BA5">
        <w:rPr>
          <w:rFonts w:cstheme="minorHAnsi"/>
          <w:bCs/>
          <w:color w:val="000000" w:themeColor="text1"/>
        </w:rPr>
        <w:t xml:space="preserve">având C.N.P. </w:t>
      </w:r>
      <w:r w:rsidR="000C4C77" w:rsidRPr="00AB3BA5">
        <w:rPr>
          <w:rFonts w:cstheme="minorHAnsi"/>
          <w:bCs/>
          <w:color w:val="000000" w:themeColor="text1"/>
        </w:rPr>
        <w:t>2</w:t>
      </w:r>
      <w:r w:rsidR="00D25517">
        <w:rPr>
          <w:rFonts w:cstheme="minorHAnsi"/>
          <w:bCs/>
          <w:color w:val="000000" w:themeColor="text1"/>
        </w:rPr>
        <w:t>541117184999</w:t>
      </w:r>
      <w:r w:rsidR="00C33EC9" w:rsidRPr="00AB3BA5">
        <w:rPr>
          <w:rFonts w:cstheme="minorHAnsi"/>
          <w:bCs/>
          <w:color w:val="000000" w:themeColor="text1"/>
        </w:rPr>
        <w:t>,</w:t>
      </w:r>
      <w:r w:rsidRPr="00AB3BA5">
        <w:rPr>
          <w:color w:val="000000" w:themeColor="text1"/>
        </w:rPr>
        <w:t xml:space="preserve"> </w:t>
      </w:r>
      <w:r w:rsidR="00F6196D">
        <w:rPr>
          <w:color w:val="000000" w:themeColor="text1"/>
        </w:rPr>
        <w:t xml:space="preserve">ca </w:t>
      </w:r>
      <w:r w:rsidR="00F6196D" w:rsidRPr="00CA5653">
        <w:rPr>
          <w:color w:val="000000" w:themeColor="text1"/>
        </w:rPr>
        <w:t xml:space="preserve">urmare </w:t>
      </w:r>
      <w:r w:rsidR="00CA5653" w:rsidRPr="00CA5653">
        <w:rPr>
          <w:color w:val="000000" w:themeColor="text1"/>
        </w:rPr>
        <w:t xml:space="preserve">a neîndeplinirii condițiilor care au dus la stabilirea dreptului, având în vedere că a fost emis Certificat de  </w:t>
      </w:r>
      <w:r w:rsidR="00CA5653" w:rsidRPr="00CA5653">
        <w:rPr>
          <w:rFonts w:cstheme="minorHAnsi"/>
        </w:rPr>
        <w:t>handicap Nr. 310 din 05.02.2026  emis de Consiliul Județean Gorj, Comisia de evaluare a  persoanelor adulte cu</w:t>
      </w:r>
      <w:r w:rsidR="00CA5653" w:rsidRPr="00034C0A">
        <w:rPr>
          <w:rFonts w:cstheme="minorHAnsi"/>
        </w:rPr>
        <w:t xml:space="preserve"> handicap, </w:t>
      </w:r>
      <w:r w:rsidR="00CA5653">
        <w:rPr>
          <w:rFonts w:cstheme="minorHAnsi"/>
        </w:rPr>
        <w:t xml:space="preserve"> Grad de handicap </w:t>
      </w:r>
      <w:r w:rsidR="00CA5653" w:rsidRPr="00CA5653">
        <w:rPr>
          <w:rFonts w:cstheme="minorHAnsi"/>
          <w:b/>
          <w:bCs/>
        </w:rPr>
        <w:t>accentuat</w:t>
      </w:r>
      <w:r w:rsidR="00CA5653" w:rsidRPr="00034C0A">
        <w:rPr>
          <w:rFonts w:cstheme="minorHAnsi"/>
        </w:rPr>
        <w:t>,  Termen de revizuire – februarie 2028</w:t>
      </w:r>
      <w:r w:rsidR="00CA5653">
        <w:rPr>
          <w:rFonts w:cstheme="minorHAnsi"/>
        </w:rPr>
        <w:t xml:space="preserve">. </w:t>
      </w:r>
    </w:p>
    <w:p w14:paraId="2358DB55" w14:textId="77777777" w:rsidR="00C90AC0" w:rsidRDefault="00985AB0" w:rsidP="00C90AC0">
      <w:pPr>
        <w:pStyle w:val="Listparagraf"/>
        <w:spacing w:after="0"/>
        <w:ind w:left="680" w:right="-170"/>
        <w:jc w:val="both"/>
        <w:rPr>
          <w:color w:val="000000" w:themeColor="text1"/>
        </w:rPr>
      </w:pPr>
      <w:r w:rsidRPr="00AB3BA5">
        <w:rPr>
          <w:b/>
          <w:color w:val="000000" w:themeColor="text1"/>
        </w:rPr>
        <w:t xml:space="preserve">Art. 2. </w:t>
      </w:r>
      <w:r w:rsidRPr="00AB3BA5">
        <w:rPr>
          <w:color w:val="000000" w:themeColor="text1"/>
        </w:rPr>
        <w:t>Prevederile prezentei dispoziții vor fi duse la îndeplinire de către secretar și  contabil  din cadrul aparatului de specialitate al Primarului Comunei Roșia de Amaradia.</w:t>
      </w:r>
    </w:p>
    <w:p w14:paraId="6CB70E25" w14:textId="7484BD23" w:rsidR="00C90AC0" w:rsidRPr="00C90AC0" w:rsidRDefault="00CA5653" w:rsidP="00C90AC0">
      <w:pPr>
        <w:pStyle w:val="Listparagraf"/>
        <w:spacing w:after="0"/>
        <w:ind w:left="680" w:right="-170"/>
        <w:jc w:val="both"/>
        <w:rPr>
          <w:color w:val="000000" w:themeColor="text1"/>
        </w:rPr>
      </w:pPr>
      <w:r w:rsidRPr="00AB3BA5">
        <w:rPr>
          <w:b/>
          <w:color w:val="000000" w:themeColor="text1"/>
        </w:rPr>
        <w:t>Art. 3.</w:t>
      </w:r>
      <w:r w:rsidR="00C90AC0">
        <w:rPr>
          <w:b/>
          <w:color w:val="000000" w:themeColor="text1"/>
        </w:rPr>
        <w:t xml:space="preserve"> </w:t>
      </w:r>
      <w:r w:rsidR="00C90AC0" w:rsidRPr="00277694">
        <w:rPr>
          <w:rFonts w:eastAsia="Calibri" w:cstheme="minorHAnsi"/>
          <w:bCs/>
          <w:color w:val="000000" w:themeColor="text1"/>
        </w:rPr>
        <w:t xml:space="preserve">(1)Prezenta dispoziție </w:t>
      </w:r>
      <w:r w:rsidR="00C90AC0" w:rsidRPr="00277694">
        <w:rPr>
          <w:rFonts w:eastAsia="Calibri" w:cstheme="minorHAnsi"/>
          <w:color w:val="000000" w:themeColor="text1"/>
        </w:rPr>
        <w:t>poate fi contestată în termen de 20 zile calendaristice  de la data comunicării actului administrativ de stabilire a drepturilor salariale, la sediul ordonatorului de credite.</w:t>
      </w:r>
    </w:p>
    <w:p w14:paraId="1EC14E2A" w14:textId="7AFD859F" w:rsidR="00985AB0" w:rsidRPr="00AB3BA5" w:rsidRDefault="00C90AC0" w:rsidP="00C90AC0">
      <w:pPr>
        <w:pStyle w:val="Listparagraf"/>
        <w:spacing w:after="0"/>
        <w:ind w:left="680" w:right="-17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985AB0" w:rsidRPr="00AB3BA5">
        <w:rPr>
          <w:b/>
          <w:color w:val="000000" w:themeColor="text1"/>
        </w:rPr>
        <w:t xml:space="preserve">Art. </w:t>
      </w:r>
      <w:r w:rsidR="00CA5653">
        <w:rPr>
          <w:b/>
          <w:color w:val="000000" w:themeColor="text1"/>
        </w:rPr>
        <w:t>4</w:t>
      </w:r>
      <w:r w:rsidR="00985AB0" w:rsidRPr="00AB3BA5">
        <w:rPr>
          <w:b/>
          <w:color w:val="000000" w:themeColor="text1"/>
        </w:rPr>
        <w:t xml:space="preserve">. </w:t>
      </w:r>
      <w:r w:rsidR="00985AB0" w:rsidRPr="00AB3BA5">
        <w:rPr>
          <w:color w:val="000000" w:themeColor="text1"/>
        </w:rPr>
        <w:t>Prezenta dispoziție se comunică Instituției Prefectului Județului Gorj, Compartimentului financiar contabil și compartimentului asistență socială al comunei Roșia de Amaradia  precum și  persoanelor interesate.</w:t>
      </w:r>
    </w:p>
    <w:p w14:paraId="436016EC" w14:textId="77777777" w:rsidR="00173603" w:rsidRDefault="00173603" w:rsidP="00985AB0">
      <w:pPr>
        <w:spacing w:after="0"/>
        <w:ind w:left="850"/>
        <w:jc w:val="both"/>
        <w:rPr>
          <w:b/>
          <w:color w:val="000000" w:themeColor="text1"/>
          <w:sz w:val="24"/>
          <w:szCs w:val="24"/>
        </w:rPr>
      </w:pPr>
    </w:p>
    <w:p w14:paraId="552A5369" w14:textId="280F9768" w:rsidR="00985AB0" w:rsidRPr="00140242" w:rsidRDefault="00985AB0" w:rsidP="00985AB0">
      <w:pPr>
        <w:spacing w:after="0"/>
        <w:ind w:left="850"/>
        <w:jc w:val="both"/>
        <w:rPr>
          <w:b/>
          <w:color w:val="000000" w:themeColor="text1"/>
          <w:sz w:val="24"/>
          <w:szCs w:val="24"/>
        </w:rPr>
      </w:pPr>
      <w:r w:rsidRPr="00140242">
        <w:rPr>
          <w:b/>
          <w:color w:val="000000" w:themeColor="text1"/>
          <w:sz w:val="24"/>
          <w:szCs w:val="24"/>
        </w:rPr>
        <w:t>Nr.</w:t>
      </w:r>
      <w:r w:rsidR="004B6623">
        <w:rPr>
          <w:b/>
          <w:color w:val="000000" w:themeColor="text1"/>
          <w:sz w:val="24"/>
          <w:szCs w:val="24"/>
        </w:rPr>
        <w:t xml:space="preserve"> </w:t>
      </w:r>
      <w:r w:rsidR="00F93A37">
        <w:rPr>
          <w:b/>
          <w:color w:val="000000" w:themeColor="text1"/>
          <w:sz w:val="24"/>
          <w:szCs w:val="24"/>
        </w:rPr>
        <w:t>33</w:t>
      </w:r>
      <w:r w:rsidRPr="00140242">
        <w:rPr>
          <w:b/>
          <w:color w:val="000000" w:themeColor="text1"/>
          <w:sz w:val="24"/>
          <w:szCs w:val="24"/>
        </w:rPr>
        <w:t xml:space="preserve"> din </w:t>
      </w:r>
      <w:r w:rsidR="00F93A37">
        <w:rPr>
          <w:b/>
          <w:color w:val="000000" w:themeColor="text1"/>
          <w:sz w:val="24"/>
          <w:szCs w:val="24"/>
        </w:rPr>
        <w:t>17</w:t>
      </w:r>
      <w:r w:rsidRPr="00140242">
        <w:rPr>
          <w:b/>
          <w:color w:val="000000" w:themeColor="text1"/>
          <w:sz w:val="24"/>
          <w:szCs w:val="24"/>
        </w:rPr>
        <w:t>.0</w:t>
      </w:r>
      <w:r w:rsidR="00F93A37">
        <w:rPr>
          <w:b/>
          <w:color w:val="000000" w:themeColor="text1"/>
          <w:sz w:val="24"/>
          <w:szCs w:val="24"/>
        </w:rPr>
        <w:t>2</w:t>
      </w:r>
      <w:r w:rsidRPr="00140242">
        <w:rPr>
          <w:b/>
          <w:color w:val="000000" w:themeColor="text1"/>
          <w:sz w:val="24"/>
          <w:szCs w:val="24"/>
        </w:rPr>
        <w:t>.202</w:t>
      </w:r>
      <w:r w:rsidR="00C363D0">
        <w:rPr>
          <w:b/>
          <w:color w:val="000000" w:themeColor="text1"/>
          <w:sz w:val="24"/>
          <w:szCs w:val="24"/>
        </w:rPr>
        <w:t>5</w:t>
      </w:r>
    </w:p>
    <w:p w14:paraId="7B2FA0AE" w14:textId="451A1827" w:rsidR="00F7426C" w:rsidRPr="0023426E" w:rsidRDefault="00F93A37" w:rsidP="00F93A37">
      <w:pPr>
        <w:tabs>
          <w:tab w:val="left" w:pos="1590"/>
          <w:tab w:val="left" w:pos="7425"/>
        </w:tabs>
        <w:spacing w:after="0"/>
        <w:ind w:left="-227" w:right="-454"/>
        <w:contextualSpacing/>
        <w:jc w:val="center"/>
      </w:pPr>
      <w:r>
        <w:rPr>
          <w:rFonts w:eastAsia="Calibri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="00F7426C" w:rsidRPr="0023426E">
        <w:rPr>
          <w:rFonts w:eastAsia="Calibri" w:cs="Times New Roman"/>
          <w:b/>
          <w:bCs/>
        </w:rPr>
        <w:t xml:space="preserve">     Contrasemnează pentru legalitate,</w:t>
      </w:r>
    </w:p>
    <w:p w14:paraId="6D342D57" w14:textId="4E4C2DD7" w:rsidR="00F7426C" w:rsidRPr="0023426E" w:rsidRDefault="009F5F9B" w:rsidP="00F7426C">
      <w:pPr>
        <w:spacing w:after="0"/>
        <w:ind w:left="-227" w:right="-454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  </w:t>
      </w:r>
      <w:r w:rsidR="002F79C0">
        <w:rPr>
          <w:rFonts w:eastAsia="Calibri" w:cs="Times New Roman"/>
          <w:b/>
          <w:bCs/>
        </w:rPr>
        <w:t xml:space="preserve">      </w:t>
      </w:r>
      <w:r>
        <w:rPr>
          <w:rFonts w:eastAsia="Calibri" w:cs="Times New Roman"/>
          <w:b/>
          <w:bCs/>
        </w:rPr>
        <w:t xml:space="preserve">     </w:t>
      </w:r>
      <w:r w:rsidR="00F7426C" w:rsidRPr="0023426E">
        <w:rPr>
          <w:rFonts w:eastAsia="Calibri" w:cs="Times New Roman"/>
          <w:b/>
          <w:bCs/>
        </w:rPr>
        <w:t xml:space="preserve">PRIMAR,                                                                                    </w:t>
      </w:r>
      <w:r>
        <w:rPr>
          <w:rFonts w:eastAsia="Calibri" w:cs="Times New Roman"/>
          <w:b/>
          <w:bCs/>
        </w:rPr>
        <w:t xml:space="preserve">      </w:t>
      </w:r>
      <w:r w:rsidR="00F7426C" w:rsidRPr="0023426E">
        <w:rPr>
          <w:rFonts w:eastAsia="Calibri" w:cs="Times New Roman"/>
          <w:b/>
          <w:bCs/>
        </w:rPr>
        <w:t>Secretar general comună,</w:t>
      </w:r>
    </w:p>
    <w:p w14:paraId="58D735AA" w14:textId="6D90279A" w:rsidR="00502670" w:rsidRPr="00142103" w:rsidRDefault="009F5F9B" w:rsidP="00142103">
      <w:pPr>
        <w:spacing w:after="0"/>
        <w:ind w:left="-227" w:right="-454"/>
        <w:jc w:val="center"/>
        <w:rPr>
          <w:color w:val="000000" w:themeColor="text1"/>
        </w:rPr>
      </w:pPr>
      <w:r>
        <w:rPr>
          <w:rFonts w:eastAsia="Calibri" w:cs="Times New Roman"/>
          <w:b/>
        </w:rPr>
        <w:t xml:space="preserve">       </w:t>
      </w:r>
      <w:r w:rsidR="002F79C0">
        <w:rPr>
          <w:rFonts w:eastAsia="Calibri" w:cs="Times New Roman"/>
          <w:b/>
        </w:rPr>
        <w:t xml:space="preserve">       </w:t>
      </w:r>
      <w:r>
        <w:rPr>
          <w:rFonts w:eastAsia="Calibri" w:cs="Times New Roman"/>
          <w:b/>
        </w:rPr>
        <w:t xml:space="preserve"> </w:t>
      </w:r>
      <w:r w:rsidR="00F93A37">
        <w:rPr>
          <w:rFonts w:eastAsia="Calibri" w:cs="Times New Roman"/>
          <w:b/>
        </w:rPr>
        <w:t xml:space="preserve">      </w:t>
      </w:r>
      <w:r>
        <w:rPr>
          <w:rFonts w:eastAsia="Calibri" w:cs="Times New Roman"/>
          <w:b/>
        </w:rPr>
        <w:t xml:space="preserve"> </w:t>
      </w:r>
      <w:r w:rsidR="00F93A37">
        <w:rPr>
          <w:rFonts w:eastAsia="Calibri" w:cs="Times New Roman"/>
          <w:b/>
        </w:rPr>
        <w:t xml:space="preserve">         </w:t>
      </w:r>
      <w:r>
        <w:rPr>
          <w:rFonts w:eastAsia="Calibri" w:cs="Times New Roman"/>
          <w:b/>
        </w:rPr>
        <w:t xml:space="preserve">  </w:t>
      </w:r>
      <w:r w:rsidR="00F7426C" w:rsidRPr="0023426E">
        <w:rPr>
          <w:rFonts w:eastAsia="Calibri" w:cs="Times New Roman"/>
          <w:b/>
        </w:rPr>
        <w:t>COTOJMAN</w:t>
      </w:r>
      <w:r w:rsidR="00F93A37">
        <w:rPr>
          <w:rFonts w:eastAsia="Calibri" w:cs="Times New Roman"/>
          <w:b/>
        </w:rPr>
        <w:t xml:space="preserve"> </w:t>
      </w:r>
      <w:r w:rsidR="00F7426C" w:rsidRPr="0023426E">
        <w:rPr>
          <w:rFonts w:eastAsia="Calibri" w:cs="Times New Roman"/>
          <w:b/>
        </w:rPr>
        <w:t xml:space="preserve"> ION</w:t>
      </w:r>
      <w:r w:rsidR="00F93A37">
        <w:rPr>
          <w:rFonts w:eastAsia="Calibri" w:cs="Times New Roman"/>
          <w:b/>
        </w:rPr>
        <w:t xml:space="preserve"> </w:t>
      </w:r>
      <w:r w:rsidR="00F7426C" w:rsidRPr="0023426E">
        <w:rPr>
          <w:rFonts w:eastAsia="Calibri" w:cs="Times New Roman"/>
          <w:b/>
        </w:rPr>
        <w:t>-</w:t>
      </w:r>
      <w:r w:rsidR="00F93A37">
        <w:rPr>
          <w:rFonts w:eastAsia="Calibri" w:cs="Times New Roman"/>
          <w:b/>
        </w:rPr>
        <w:t xml:space="preserve"> </w:t>
      </w:r>
      <w:r w:rsidR="00F7426C" w:rsidRPr="0023426E">
        <w:rPr>
          <w:rFonts w:eastAsia="Calibri" w:cs="Times New Roman"/>
          <w:b/>
        </w:rPr>
        <w:t xml:space="preserve">LIVIU                                     </w:t>
      </w:r>
      <w:r w:rsidR="002F79C0">
        <w:rPr>
          <w:rFonts w:eastAsia="Calibri" w:cs="Times New Roman"/>
          <w:b/>
        </w:rPr>
        <w:t xml:space="preserve"> </w:t>
      </w:r>
      <w:r w:rsidR="00F7426C" w:rsidRPr="0023426E">
        <w:rPr>
          <w:rFonts w:eastAsia="Calibri" w:cs="Times New Roman"/>
          <w:b/>
        </w:rPr>
        <w:t xml:space="preserve">              </w:t>
      </w:r>
      <w:r w:rsidR="00985AB0" w:rsidRPr="0023426E">
        <w:rPr>
          <w:rFonts w:eastAsia="Calibri" w:cs="Times New Roman"/>
          <w:b/>
        </w:rPr>
        <w:t xml:space="preserve">      </w:t>
      </w:r>
      <w:r w:rsidR="002F79C0">
        <w:rPr>
          <w:rFonts w:eastAsia="Calibri" w:cs="Times New Roman"/>
          <w:b/>
        </w:rPr>
        <w:t xml:space="preserve">           </w:t>
      </w:r>
      <w:r w:rsidR="00C33EC9">
        <w:rPr>
          <w:rFonts w:eastAsia="Calibri" w:cs="Times New Roman"/>
          <w:b/>
        </w:rPr>
        <w:t xml:space="preserve"> </w:t>
      </w:r>
      <w:r w:rsidR="00F7426C" w:rsidRPr="0023426E">
        <w:rPr>
          <w:rFonts w:eastAsia="Calibri" w:cs="Times New Roman"/>
          <w:b/>
        </w:rPr>
        <w:t xml:space="preserve"> VOICA - COTOJMAN ELENA – GEORGIAN</w:t>
      </w:r>
      <w:r w:rsidR="00142103">
        <w:rPr>
          <w:rFonts w:eastAsia="Calibri" w:cs="Times New Roman"/>
          <w:b/>
        </w:rPr>
        <w:t>A</w:t>
      </w:r>
    </w:p>
    <w:sectPr w:rsidR="00502670" w:rsidRPr="00142103" w:rsidSect="00E55CBD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439A" w14:textId="77777777" w:rsidR="00E071E2" w:rsidRDefault="00E071E2" w:rsidP="00F7426C">
      <w:pPr>
        <w:spacing w:after="0" w:line="240" w:lineRule="auto"/>
      </w:pPr>
      <w:r>
        <w:separator/>
      </w:r>
    </w:p>
  </w:endnote>
  <w:endnote w:type="continuationSeparator" w:id="0">
    <w:p w14:paraId="53D9B876" w14:textId="77777777" w:rsidR="00E071E2" w:rsidRDefault="00E071E2" w:rsidP="00F7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E149" w14:textId="77777777" w:rsidR="00E071E2" w:rsidRDefault="00E071E2" w:rsidP="00F7426C">
      <w:pPr>
        <w:spacing w:after="0" w:line="240" w:lineRule="auto"/>
      </w:pPr>
      <w:r>
        <w:separator/>
      </w:r>
    </w:p>
  </w:footnote>
  <w:footnote w:type="continuationSeparator" w:id="0">
    <w:p w14:paraId="3C677875" w14:textId="77777777" w:rsidR="00E071E2" w:rsidRDefault="00E071E2" w:rsidP="00F7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B60"/>
    <w:multiLevelType w:val="hybridMultilevel"/>
    <w:tmpl w:val="C3842BDE"/>
    <w:lvl w:ilvl="0" w:tplc="E52AFF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073D"/>
    <w:multiLevelType w:val="hybridMultilevel"/>
    <w:tmpl w:val="E5127C28"/>
    <w:lvl w:ilvl="0" w:tplc="EE303A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7574">
    <w:abstractNumId w:val="1"/>
  </w:num>
  <w:num w:numId="2" w16cid:durableId="27814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70"/>
    <w:rsid w:val="00034C0A"/>
    <w:rsid w:val="00040E63"/>
    <w:rsid w:val="00054873"/>
    <w:rsid w:val="000C4C77"/>
    <w:rsid w:val="000F1E20"/>
    <w:rsid w:val="00140242"/>
    <w:rsid w:val="00142103"/>
    <w:rsid w:val="00144FB3"/>
    <w:rsid w:val="00170945"/>
    <w:rsid w:val="00173603"/>
    <w:rsid w:val="00202B62"/>
    <w:rsid w:val="00222450"/>
    <w:rsid w:val="0023426E"/>
    <w:rsid w:val="0025429B"/>
    <w:rsid w:val="002F79C0"/>
    <w:rsid w:val="0030100C"/>
    <w:rsid w:val="00395E55"/>
    <w:rsid w:val="00412AF2"/>
    <w:rsid w:val="00460D93"/>
    <w:rsid w:val="004611D5"/>
    <w:rsid w:val="0049629D"/>
    <w:rsid w:val="004B3857"/>
    <w:rsid w:val="004B6623"/>
    <w:rsid w:val="004B69C3"/>
    <w:rsid w:val="00502670"/>
    <w:rsid w:val="0052624A"/>
    <w:rsid w:val="005F3DAB"/>
    <w:rsid w:val="005F7A63"/>
    <w:rsid w:val="006362E0"/>
    <w:rsid w:val="00646EDC"/>
    <w:rsid w:val="0065488D"/>
    <w:rsid w:val="00691408"/>
    <w:rsid w:val="00725994"/>
    <w:rsid w:val="00730D00"/>
    <w:rsid w:val="00787EE3"/>
    <w:rsid w:val="007F17BA"/>
    <w:rsid w:val="00847321"/>
    <w:rsid w:val="00851A63"/>
    <w:rsid w:val="008776F0"/>
    <w:rsid w:val="008A47B1"/>
    <w:rsid w:val="008E6AD7"/>
    <w:rsid w:val="00933A2D"/>
    <w:rsid w:val="009408F6"/>
    <w:rsid w:val="009466B9"/>
    <w:rsid w:val="00985AB0"/>
    <w:rsid w:val="009E7AB5"/>
    <w:rsid w:val="009F5F9B"/>
    <w:rsid w:val="00A77BFC"/>
    <w:rsid w:val="00A8397F"/>
    <w:rsid w:val="00AB3BA5"/>
    <w:rsid w:val="00B27CFE"/>
    <w:rsid w:val="00B5431E"/>
    <w:rsid w:val="00BF4AD8"/>
    <w:rsid w:val="00C33EC9"/>
    <w:rsid w:val="00C363D0"/>
    <w:rsid w:val="00C370B2"/>
    <w:rsid w:val="00C55318"/>
    <w:rsid w:val="00C90AC0"/>
    <w:rsid w:val="00CA5653"/>
    <w:rsid w:val="00CB1CA1"/>
    <w:rsid w:val="00D25517"/>
    <w:rsid w:val="00D5057E"/>
    <w:rsid w:val="00D55DA4"/>
    <w:rsid w:val="00DC26B7"/>
    <w:rsid w:val="00E071E2"/>
    <w:rsid w:val="00E2744F"/>
    <w:rsid w:val="00E33900"/>
    <w:rsid w:val="00E55CBD"/>
    <w:rsid w:val="00E55DA1"/>
    <w:rsid w:val="00E55EDC"/>
    <w:rsid w:val="00E774B1"/>
    <w:rsid w:val="00E94AAB"/>
    <w:rsid w:val="00EF4282"/>
    <w:rsid w:val="00F6196D"/>
    <w:rsid w:val="00F72127"/>
    <w:rsid w:val="00F7426C"/>
    <w:rsid w:val="00F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6EA5"/>
  <w15:chartTrackingRefBased/>
  <w15:docId w15:val="{60C847D7-9A0A-489B-BAC8-C5E5DE3B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6C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2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2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2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267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267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267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267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267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267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267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267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267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267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267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7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7426C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F7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7426C"/>
    <w:rPr>
      <w:rFonts w:eastAsiaTheme="minorEastAsia"/>
      <w:kern w:val="0"/>
      <w:sz w:val="22"/>
      <w:szCs w:val="22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5263-5422-40AC-9C2D-371AE535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2025-10-22T05:29:00Z</cp:lastPrinted>
  <dcterms:created xsi:type="dcterms:W3CDTF">2026-03-06T13:13:00Z</dcterms:created>
  <dcterms:modified xsi:type="dcterms:W3CDTF">2026-03-06T13:13:00Z</dcterms:modified>
</cp:coreProperties>
</file>